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1F6517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estatal 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21/1992, de 16 de </w:t>
      </w:r>
      <w:proofErr w:type="spellStart"/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julio</w:t>
      </w:r>
      <w:proofErr w:type="spellEnd"/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, de industria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1F6517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galega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Lei 9/2004, do 10 de agosto, de seguridade industrial de Galicia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1F6517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auton</w:t>
      </w:r>
      <w:r w:rsidRPr="001F6517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mica</w:t>
      </w:r>
      <w:proofErr w:type="spellEnd"/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CATALU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9/2009, de 30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junio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,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pol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tica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industrial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 xml:space="preserve">Ditame CES </w:t>
      </w:r>
      <w:proofErr w:type="spellStart"/>
      <w:r w:rsidRPr="001F6517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>Catalu</w:t>
      </w:r>
      <w:r w:rsidRPr="001F6517">
        <w:rPr>
          <w:rFonts w:ascii="Tahoma" w:eastAsia="Times New Roman" w:hAnsi="Tahoma" w:cs="Tahoma"/>
          <w:color w:val="0000FF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>a</w:t>
      </w:r>
      <w:proofErr w:type="spellEnd"/>
      <w:r w:rsidRPr="001F6517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>, 19/2008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Decreto 8/2010, de 26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enero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,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creaci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del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Consejo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Pol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tica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Industrial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Catalu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</w:t>
      </w:r>
      <w:proofErr w:type="spellEnd"/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Outras referencias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CES Galicia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Informe 3/02 sobre os obxectivos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estrat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xicos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da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pol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tica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industrial de Galicia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hyperlink r:id="rId4" w:history="1">
        <w:r w:rsidRPr="001F6517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gl-ES"/>
            <w14:ligatures w14:val="none"/>
          </w:rPr>
          <w:t>http://www.ces-galicia.org/infoopin/infoopin3-02.html</w:t>
        </w:r>
      </w:hyperlink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1F6517" w:rsidRPr="001F6517" w:rsidRDefault="001F6517" w:rsidP="001F6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Jos</w:t>
      </w:r>
      <w:proofErr w:type="spellEnd"/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M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Cumbraos</w:t>
      </w:r>
      <w:proofErr w:type="spellEnd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br/>
        <w:t xml:space="preserve">Centro de </w:t>
      </w:r>
      <w:proofErr w:type="spellStart"/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Documentaci</w:t>
      </w:r>
      <w:r w:rsidRPr="001F6517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1F6517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</w:p>
    <w:p w:rsidR="001F6517" w:rsidRPr="001F6517" w:rsidRDefault="001F6517" w:rsidP="001F6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gl-ES"/>
          <w14:ligatures w14:val="none"/>
        </w:rPr>
      </w:pPr>
      <w:r w:rsidRPr="001F6517">
        <w:rPr>
          <w:rFonts w:ascii="Times New Roman" w:eastAsia="Times New Roman" w:hAnsi="Times New Roman" w:cs="Times New Roman"/>
          <w:kern w:val="0"/>
          <w:sz w:val="24"/>
          <w:szCs w:val="24"/>
          <w:lang w:eastAsia="gl-ES"/>
          <w14:ligatures w14:val="none"/>
        </w:rPr>
        <w:t> </w:t>
      </w:r>
    </w:p>
    <w:p w:rsidR="0081687C" w:rsidRDefault="0081687C"/>
    <w:sectPr w:rsidR="0081687C" w:rsidSect="00127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17"/>
    <w:rsid w:val="00127E4B"/>
    <w:rsid w:val="001F6517"/>
    <w:rsid w:val="00636CC5"/>
    <w:rsid w:val="0081687C"/>
    <w:rsid w:val="00A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F1DBF-BCDB-49FE-BBE8-BA15B10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1F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1F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1F6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1F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1F6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1F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1F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1F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1F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1F6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1F6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1F6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1F65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1F6517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1F6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1F6517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1F6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1F6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1F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1F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1F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1F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1F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1F6517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1F651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F65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1F6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1F6517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1F6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8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6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8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2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38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4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82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2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3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5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59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8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97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25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s-galicia.org/infoopin/infoopin3-02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Rodríguez Fernández</dc:creator>
  <cp:keywords/>
  <dc:description/>
  <cp:lastModifiedBy>Roberto Rodríguez Fernández</cp:lastModifiedBy>
  <cp:revision>1</cp:revision>
  <dcterms:created xsi:type="dcterms:W3CDTF">2024-04-23T10:17:00Z</dcterms:created>
  <dcterms:modified xsi:type="dcterms:W3CDTF">2024-04-23T10:18:00Z</dcterms:modified>
</cp:coreProperties>
</file>